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D2" w:rsidRDefault="00102CD2" w:rsidP="003205B2">
      <w:pPr>
        <w:tabs>
          <w:tab w:val="center" w:pos="4253"/>
        </w:tabs>
        <w:suppressAutoHyphens/>
        <w:spacing w:after="0" w:line="240" w:lineRule="auto"/>
        <w:jc w:val="center"/>
        <w:rPr>
          <w:rFonts w:ascii="Helvetica" w:hAnsi="Helvetica"/>
          <w:b/>
        </w:rPr>
      </w:pPr>
      <w:bookmarkStart w:id="0" w:name="_GoBack"/>
      <w:bookmarkEnd w:id="0"/>
      <w:r>
        <w:rPr>
          <w:rFonts w:ascii="Helvetica" w:hAnsi="Helvetica"/>
          <w:b/>
        </w:rPr>
        <w:t>RESOLUCION ADOPTADA POR EL</w:t>
      </w:r>
    </w:p>
    <w:p w:rsidR="00102CD2" w:rsidRDefault="00102CD2" w:rsidP="003205B2">
      <w:pPr>
        <w:tabs>
          <w:tab w:val="left" w:pos="-720"/>
        </w:tabs>
        <w:suppressAutoHyphens/>
        <w:spacing w:after="0" w:line="240" w:lineRule="auto"/>
        <w:jc w:val="center"/>
        <w:rPr>
          <w:rFonts w:ascii="Helvetica" w:hAnsi="Helvetica"/>
          <w:b/>
        </w:rPr>
      </w:pPr>
    </w:p>
    <w:p w:rsidR="00102CD2" w:rsidRDefault="00102CD2" w:rsidP="003205B2">
      <w:pPr>
        <w:tabs>
          <w:tab w:val="center" w:pos="4253"/>
        </w:tabs>
        <w:suppressAutoHyphens/>
        <w:spacing w:after="0" w:line="240" w:lineRule="auto"/>
        <w:jc w:val="center"/>
        <w:rPr>
          <w:rFonts w:ascii="Helvetica" w:hAnsi="Helvetica"/>
          <w:b/>
        </w:rPr>
      </w:pPr>
      <w:r w:rsidRPr="00B3757B">
        <w:rPr>
          <w:rFonts w:ascii="Arial" w:hAnsi="Arial" w:cs="Arial"/>
          <w:b/>
          <w:sz w:val="24"/>
          <w:szCs w:val="24"/>
        </w:rPr>
        <w:t>TRIBUNAL</w:t>
      </w:r>
      <w:r>
        <w:rPr>
          <w:rFonts w:ascii="Helvetica" w:hAnsi="Helvetica"/>
          <w:b/>
        </w:rPr>
        <w:t xml:space="preserve"> DE CUENTAS</w:t>
      </w:r>
    </w:p>
    <w:p w:rsidR="00102CD2" w:rsidRDefault="00102CD2" w:rsidP="003205B2">
      <w:pPr>
        <w:tabs>
          <w:tab w:val="left" w:pos="-720"/>
        </w:tabs>
        <w:suppressAutoHyphens/>
        <w:spacing w:after="0" w:line="240" w:lineRule="auto"/>
        <w:jc w:val="center"/>
        <w:rPr>
          <w:rFonts w:ascii="Helvetica" w:hAnsi="Helvetica"/>
          <w:b/>
        </w:rPr>
      </w:pPr>
    </w:p>
    <w:p w:rsidR="00102CD2" w:rsidRDefault="00102CD2" w:rsidP="003205B2">
      <w:pPr>
        <w:tabs>
          <w:tab w:val="center" w:pos="4253"/>
        </w:tabs>
        <w:suppressAutoHyphens/>
        <w:spacing w:after="0" w:line="240" w:lineRule="auto"/>
        <w:jc w:val="center"/>
        <w:rPr>
          <w:rFonts w:ascii="Helvetica" w:hAnsi="Helvetica"/>
          <w:b/>
        </w:rPr>
      </w:pPr>
      <w:r>
        <w:rPr>
          <w:rFonts w:ascii="Helvetica" w:hAnsi="Helvetica"/>
          <w:b/>
        </w:rPr>
        <w:t>EN SESION DE FECHA 8 DE MAYO DE 2013</w:t>
      </w:r>
    </w:p>
    <w:p w:rsidR="00102CD2" w:rsidRDefault="00102CD2" w:rsidP="003205B2">
      <w:pPr>
        <w:tabs>
          <w:tab w:val="center" w:pos="4253"/>
        </w:tabs>
        <w:suppressAutoHyphens/>
        <w:spacing w:after="0" w:line="240" w:lineRule="auto"/>
        <w:jc w:val="center"/>
        <w:rPr>
          <w:rFonts w:ascii="Helvetica" w:hAnsi="Helvetica"/>
          <w:b/>
        </w:rPr>
      </w:pPr>
    </w:p>
    <w:p w:rsidR="00102CD2" w:rsidRPr="007543CE" w:rsidRDefault="00102CD2" w:rsidP="003205B2">
      <w:pPr>
        <w:tabs>
          <w:tab w:val="center" w:pos="4253"/>
        </w:tabs>
        <w:suppressAutoHyphens/>
        <w:spacing w:after="0" w:line="240" w:lineRule="auto"/>
        <w:jc w:val="center"/>
        <w:rPr>
          <w:rFonts w:ascii="Helvetica" w:hAnsi="Helvetica"/>
          <w:b/>
          <w:lang w:val="es-UY"/>
        </w:rPr>
      </w:pPr>
      <w:r w:rsidRPr="007543CE">
        <w:rPr>
          <w:rFonts w:ascii="Helvetica" w:hAnsi="Helvetica"/>
          <w:b/>
          <w:lang w:val="es-UY"/>
        </w:rPr>
        <w:t xml:space="preserve">(E. E. Nº 2012-17-1-0000745, </w:t>
      </w:r>
      <w:proofErr w:type="spellStart"/>
      <w:r w:rsidRPr="007543CE">
        <w:rPr>
          <w:rFonts w:ascii="Helvetica" w:hAnsi="Helvetica"/>
          <w:b/>
          <w:lang w:val="es-UY"/>
        </w:rPr>
        <w:t>Ent</w:t>
      </w:r>
      <w:proofErr w:type="spellEnd"/>
      <w:r w:rsidRPr="007543CE">
        <w:rPr>
          <w:rFonts w:ascii="Helvetica" w:hAnsi="Helvetica"/>
          <w:b/>
          <w:lang w:val="es-UY"/>
        </w:rPr>
        <w:t xml:space="preserve">. N° </w:t>
      </w:r>
      <w:r w:rsidR="007543CE" w:rsidRPr="007543CE">
        <w:rPr>
          <w:rFonts w:ascii="Helvetica" w:hAnsi="Helvetica"/>
          <w:b/>
          <w:lang w:val="es-UY"/>
        </w:rPr>
        <w:t>1859/12</w:t>
      </w:r>
      <w:r w:rsidRPr="007543CE">
        <w:rPr>
          <w:rFonts w:ascii="Helvetica" w:hAnsi="Helvetica"/>
          <w:b/>
          <w:lang w:val="es-UY"/>
        </w:rPr>
        <w:t>)</w:t>
      </w:r>
    </w:p>
    <w:p w:rsidR="00102CD2" w:rsidRPr="007543CE" w:rsidRDefault="00102CD2" w:rsidP="007543CE">
      <w:pPr>
        <w:tabs>
          <w:tab w:val="center" w:pos="4253"/>
        </w:tabs>
        <w:suppressAutoHyphens/>
        <w:spacing w:after="0"/>
        <w:jc w:val="center"/>
        <w:rPr>
          <w:rFonts w:ascii="Arial" w:hAnsi="Arial"/>
          <w:spacing w:val="-3"/>
          <w:lang w:val="es-UY"/>
        </w:rPr>
      </w:pPr>
    </w:p>
    <w:p w:rsidR="007B2466" w:rsidRDefault="007543CE" w:rsidP="007543CE">
      <w:pPr>
        <w:spacing w:after="0" w:line="360" w:lineRule="auto"/>
        <w:ind w:firstLine="708"/>
        <w:jc w:val="both"/>
        <w:rPr>
          <w:rFonts w:ascii="Arial" w:hAnsi="Arial" w:cs="Arial"/>
          <w:sz w:val="24"/>
          <w:szCs w:val="24"/>
        </w:rPr>
      </w:pPr>
      <w:r>
        <w:rPr>
          <w:rFonts w:ascii="Arial" w:hAnsi="Arial" w:cs="Arial"/>
          <w:b/>
          <w:bCs/>
          <w:sz w:val="24"/>
          <w:szCs w:val="24"/>
        </w:rPr>
        <w:t>“</w:t>
      </w:r>
      <w:r w:rsidR="007B2466">
        <w:rPr>
          <w:rFonts w:ascii="Arial" w:hAnsi="Arial" w:cs="Arial"/>
          <w:b/>
          <w:bCs/>
          <w:sz w:val="24"/>
          <w:szCs w:val="24"/>
        </w:rPr>
        <w:t>VISTO:</w:t>
      </w:r>
      <w:r w:rsidR="007B2466">
        <w:rPr>
          <w:rFonts w:ascii="Arial" w:hAnsi="Arial" w:cs="Arial"/>
          <w:sz w:val="24"/>
          <w:szCs w:val="24"/>
        </w:rPr>
        <w:t xml:space="preserve"> </w:t>
      </w:r>
      <w:r w:rsidR="007B2466">
        <w:rPr>
          <w:rFonts w:ascii="Arial" w:hAnsi="Arial" w:cs="Arial"/>
          <w:sz w:val="24"/>
          <w:szCs w:val="24"/>
          <w:lang w:val="es-MX"/>
        </w:rPr>
        <w:t>la nota de  fecha 25.02.13, remitida por el Contador Delegado en la Administración Nacional de Usinas y Transmisiones Eléctricas, relacionada con</w:t>
      </w:r>
      <w:r w:rsidR="007B2466">
        <w:rPr>
          <w:rFonts w:ascii="Arial" w:hAnsi="Arial" w:cs="Arial"/>
          <w:sz w:val="24"/>
          <w:szCs w:val="24"/>
        </w:rPr>
        <w:t xml:space="preserve"> la reiteración del gasto emerg</w:t>
      </w:r>
      <w:r w:rsidR="00335640">
        <w:rPr>
          <w:rFonts w:ascii="Arial" w:hAnsi="Arial" w:cs="Arial"/>
          <w:sz w:val="24"/>
          <w:szCs w:val="24"/>
        </w:rPr>
        <w:t>ente de la Licitación Pública P</w:t>
      </w:r>
      <w:r w:rsidR="007B2466">
        <w:rPr>
          <w:rFonts w:ascii="Arial" w:hAnsi="Arial" w:cs="Arial"/>
          <w:sz w:val="24"/>
          <w:szCs w:val="24"/>
        </w:rPr>
        <w:t>42735, convocada para la Asistencia Técnica en la Central de Ciclo Combinado de Punta del Tigre “B”, solicitada por la Gerencia de Generación Térmica;</w:t>
      </w:r>
    </w:p>
    <w:p w:rsidR="007B2466" w:rsidRDefault="007B2466" w:rsidP="007543CE">
      <w:pPr>
        <w:spacing w:after="0" w:line="360" w:lineRule="auto"/>
        <w:ind w:firstLine="708"/>
        <w:jc w:val="both"/>
        <w:rPr>
          <w:rFonts w:ascii="Arial" w:hAnsi="Arial" w:cs="Arial"/>
          <w:sz w:val="24"/>
          <w:szCs w:val="24"/>
        </w:rPr>
      </w:pPr>
      <w:r>
        <w:rPr>
          <w:rFonts w:ascii="Arial" w:hAnsi="Arial" w:cs="Arial"/>
          <w:b/>
          <w:bCs/>
          <w:sz w:val="24"/>
          <w:szCs w:val="24"/>
        </w:rPr>
        <w:t>RESULTANDO: 1)</w:t>
      </w:r>
      <w:r>
        <w:rPr>
          <w:rFonts w:ascii="Arial" w:hAnsi="Arial" w:cs="Arial"/>
          <w:sz w:val="24"/>
          <w:szCs w:val="24"/>
        </w:rPr>
        <w:t xml:space="preserve"> que por Resolución G.G. Nº 176/12 de fecha 23.08.12, el Gerente General, en ejercicio de atribuciones delegadas, adjudicó a </w:t>
      </w:r>
      <w:proofErr w:type="spellStart"/>
      <w:r>
        <w:rPr>
          <w:rFonts w:ascii="Arial" w:hAnsi="Arial" w:cs="Arial"/>
          <w:sz w:val="24"/>
          <w:szCs w:val="24"/>
        </w:rPr>
        <w:t>Poyry</w:t>
      </w:r>
      <w:proofErr w:type="spellEnd"/>
      <w:r>
        <w:rPr>
          <w:rFonts w:ascii="Arial" w:hAnsi="Arial" w:cs="Arial"/>
          <w:sz w:val="24"/>
          <w:szCs w:val="24"/>
        </w:rPr>
        <w:t xml:space="preserve"> </w:t>
      </w:r>
      <w:proofErr w:type="spellStart"/>
      <w:r>
        <w:rPr>
          <w:rFonts w:ascii="Arial" w:hAnsi="Arial" w:cs="Arial"/>
          <w:sz w:val="24"/>
          <w:szCs w:val="24"/>
        </w:rPr>
        <w:t>Energy</w:t>
      </w:r>
      <w:proofErr w:type="spellEnd"/>
      <w:r>
        <w:rPr>
          <w:rFonts w:ascii="Arial" w:hAnsi="Arial" w:cs="Arial"/>
          <w:sz w:val="24"/>
          <w:szCs w:val="24"/>
        </w:rPr>
        <w:t xml:space="preserve"> S.R.L., por un monto de U$S 82.193.836,80 (incluido previsión de ajuste e impuestos); </w:t>
      </w:r>
    </w:p>
    <w:p w:rsidR="007B2466" w:rsidRDefault="00335640" w:rsidP="00335640">
      <w:pPr>
        <w:spacing w:after="0" w:line="360" w:lineRule="auto"/>
        <w:ind w:firstLine="2552"/>
        <w:jc w:val="both"/>
        <w:rPr>
          <w:rFonts w:ascii="Arial" w:hAnsi="Arial" w:cs="Arial"/>
          <w:sz w:val="24"/>
          <w:szCs w:val="24"/>
        </w:rPr>
      </w:pPr>
      <w:r>
        <w:rPr>
          <w:rFonts w:ascii="Arial" w:hAnsi="Arial" w:cs="Arial"/>
          <w:b/>
          <w:bCs/>
          <w:sz w:val="24"/>
          <w:szCs w:val="24"/>
        </w:rPr>
        <w:t xml:space="preserve"> </w:t>
      </w:r>
      <w:r w:rsidR="007B2466">
        <w:rPr>
          <w:rFonts w:ascii="Arial" w:hAnsi="Arial" w:cs="Arial"/>
          <w:b/>
          <w:bCs/>
          <w:sz w:val="24"/>
          <w:szCs w:val="24"/>
        </w:rPr>
        <w:t>2)</w:t>
      </w:r>
      <w:r w:rsidR="007B2466">
        <w:rPr>
          <w:rFonts w:ascii="Arial" w:hAnsi="Arial" w:cs="Arial"/>
          <w:sz w:val="24"/>
          <w:szCs w:val="24"/>
        </w:rPr>
        <w:t xml:space="preserve"> que con fecha 20.09.12, este Tribunal observó el gasto en cuanto se contravino el </w:t>
      </w:r>
      <w:r w:rsidR="007543CE">
        <w:rPr>
          <w:rFonts w:ascii="Arial" w:hAnsi="Arial" w:cs="Arial"/>
          <w:sz w:val="24"/>
          <w:szCs w:val="24"/>
        </w:rPr>
        <w:t>A</w:t>
      </w:r>
      <w:r w:rsidR="007B2466">
        <w:rPr>
          <w:rFonts w:ascii="Arial" w:hAnsi="Arial" w:cs="Arial"/>
          <w:sz w:val="24"/>
          <w:szCs w:val="24"/>
        </w:rPr>
        <w:t xml:space="preserve">rtículo 15 del T.O.C.A.F., al comprometerse  </w:t>
      </w:r>
      <w:proofErr w:type="gramStart"/>
      <w:r w:rsidR="007B2466">
        <w:rPr>
          <w:rFonts w:ascii="Arial" w:hAnsi="Arial" w:cs="Arial"/>
          <w:sz w:val="24"/>
          <w:szCs w:val="24"/>
        </w:rPr>
        <w:t>sin</w:t>
      </w:r>
      <w:proofErr w:type="gramEnd"/>
      <w:r w:rsidR="007B2466">
        <w:rPr>
          <w:rFonts w:ascii="Arial" w:hAnsi="Arial" w:cs="Arial"/>
          <w:sz w:val="24"/>
          <w:szCs w:val="24"/>
        </w:rPr>
        <w:t xml:space="preserve"> que existiera crédito presupuestal disponible;</w:t>
      </w:r>
    </w:p>
    <w:p w:rsidR="007B2466" w:rsidRDefault="00335640" w:rsidP="00335640">
      <w:pPr>
        <w:spacing w:after="0" w:line="360" w:lineRule="auto"/>
        <w:ind w:firstLine="2552"/>
        <w:jc w:val="both"/>
        <w:rPr>
          <w:rFonts w:ascii="Arial" w:hAnsi="Arial" w:cs="Arial"/>
          <w:sz w:val="24"/>
          <w:szCs w:val="24"/>
        </w:rPr>
      </w:pPr>
      <w:r>
        <w:rPr>
          <w:rFonts w:ascii="Arial" w:hAnsi="Arial" w:cs="Arial"/>
          <w:b/>
          <w:bCs/>
          <w:sz w:val="24"/>
          <w:szCs w:val="24"/>
        </w:rPr>
        <w:t xml:space="preserve"> </w:t>
      </w:r>
      <w:r w:rsidR="007B2466">
        <w:rPr>
          <w:rFonts w:ascii="Arial" w:hAnsi="Arial" w:cs="Arial"/>
          <w:b/>
          <w:bCs/>
          <w:sz w:val="24"/>
          <w:szCs w:val="24"/>
        </w:rPr>
        <w:t>3)</w:t>
      </w:r>
      <w:r w:rsidR="007B2466">
        <w:rPr>
          <w:rFonts w:ascii="Arial" w:hAnsi="Arial" w:cs="Arial"/>
          <w:sz w:val="24"/>
          <w:szCs w:val="24"/>
        </w:rPr>
        <w:t xml:space="preserve"> que en esta oportunidad, por Resolución G.G. Nº207/12 de fecha 01.11.12, el Gerente General en uso de facultades </w:t>
      </w:r>
      <w:proofErr w:type="gramStart"/>
      <w:r w:rsidR="007B2466">
        <w:rPr>
          <w:rFonts w:ascii="Arial" w:hAnsi="Arial" w:cs="Arial"/>
          <w:sz w:val="24"/>
          <w:szCs w:val="24"/>
        </w:rPr>
        <w:t>delegadas</w:t>
      </w:r>
      <w:proofErr w:type="gramEnd"/>
      <w:r w:rsidR="007B2466">
        <w:rPr>
          <w:rFonts w:ascii="Arial" w:hAnsi="Arial" w:cs="Arial"/>
          <w:sz w:val="24"/>
          <w:szCs w:val="24"/>
        </w:rPr>
        <w:t xml:space="preserve">, dispuso reiterar el gasto señalando que de aprobarse el Proyecto de Presupuesto 2012, el Rubro 3 no cuenta con disponibilidad suficiente para imputar el monto de la compra, pero el Centro Gestor solicitante cuenta con disponibilidad presupuestal en el rubro mencionado, por lo que corresponde tramitar la negociación en cumplimiento de lo establecido en el </w:t>
      </w:r>
      <w:r w:rsidR="007543CE">
        <w:rPr>
          <w:rFonts w:ascii="Arial" w:hAnsi="Arial" w:cs="Arial"/>
          <w:sz w:val="24"/>
          <w:szCs w:val="24"/>
        </w:rPr>
        <w:t>L</w:t>
      </w:r>
      <w:r w:rsidR="007B2466">
        <w:rPr>
          <w:rFonts w:ascii="Arial" w:hAnsi="Arial" w:cs="Arial"/>
          <w:sz w:val="24"/>
          <w:szCs w:val="24"/>
        </w:rPr>
        <w:t>iteral B</w:t>
      </w:r>
      <w:r w:rsidR="007543CE">
        <w:rPr>
          <w:rFonts w:ascii="Arial" w:hAnsi="Arial" w:cs="Arial"/>
          <w:sz w:val="24"/>
          <w:szCs w:val="24"/>
        </w:rPr>
        <w:t>)</w:t>
      </w:r>
      <w:r w:rsidR="007B2466">
        <w:rPr>
          <w:rFonts w:ascii="Arial" w:hAnsi="Arial" w:cs="Arial"/>
          <w:sz w:val="24"/>
          <w:szCs w:val="24"/>
        </w:rPr>
        <w:t xml:space="preserve"> del </w:t>
      </w:r>
      <w:r w:rsidR="007543CE">
        <w:rPr>
          <w:rFonts w:ascii="Arial" w:hAnsi="Arial" w:cs="Arial"/>
          <w:sz w:val="24"/>
          <w:szCs w:val="24"/>
        </w:rPr>
        <w:t>N</w:t>
      </w:r>
      <w:r w:rsidR="007B2466">
        <w:rPr>
          <w:rFonts w:ascii="Arial" w:hAnsi="Arial" w:cs="Arial"/>
          <w:sz w:val="24"/>
          <w:szCs w:val="24"/>
        </w:rPr>
        <w:t>umeral</w:t>
      </w:r>
      <w:r w:rsidR="007543CE">
        <w:rPr>
          <w:rFonts w:ascii="Arial" w:hAnsi="Arial" w:cs="Arial"/>
          <w:sz w:val="24"/>
          <w:szCs w:val="24"/>
        </w:rPr>
        <w:t xml:space="preserve"> </w:t>
      </w:r>
      <w:r w:rsidR="007B2466">
        <w:rPr>
          <w:rFonts w:ascii="Arial" w:hAnsi="Arial" w:cs="Arial"/>
          <w:sz w:val="24"/>
          <w:szCs w:val="24"/>
        </w:rPr>
        <w:t xml:space="preserve"> 2</w:t>
      </w:r>
      <w:r w:rsidR="007543CE">
        <w:rPr>
          <w:rFonts w:ascii="Arial" w:hAnsi="Arial" w:cs="Arial"/>
          <w:sz w:val="24"/>
          <w:szCs w:val="24"/>
        </w:rPr>
        <w:t xml:space="preserve">) </w:t>
      </w:r>
      <w:r w:rsidR="007B2466">
        <w:rPr>
          <w:rFonts w:ascii="Arial" w:hAnsi="Arial" w:cs="Arial"/>
          <w:sz w:val="24"/>
          <w:szCs w:val="24"/>
        </w:rPr>
        <w:t>a) de la O/S Nº 002/12 del 27.01.12 de Gerencia General;</w:t>
      </w:r>
    </w:p>
    <w:p w:rsidR="007B2466" w:rsidRDefault="007B2466" w:rsidP="007543CE">
      <w:pPr>
        <w:spacing w:after="0" w:line="360" w:lineRule="auto"/>
        <w:ind w:firstLine="708"/>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que dado que el propio organismo reconoce que al momento de disponer el gasto, no existía crédito disponible en el rubro de imputación, se mantienen incambiados los extremos que ameritaron el pronunciamiento de fecha</w:t>
      </w:r>
      <w:r w:rsidR="007543CE">
        <w:rPr>
          <w:rFonts w:ascii="Arial" w:hAnsi="Arial" w:cs="Arial"/>
          <w:sz w:val="24"/>
          <w:szCs w:val="24"/>
        </w:rPr>
        <w:t xml:space="preserve"> </w:t>
      </w:r>
      <w:r>
        <w:rPr>
          <w:rFonts w:ascii="Arial" w:hAnsi="Arial" w:cs="Arial"/>
          <w:sz w:val="24"/>
          <w:szCs w:val="24"/>
        </w:rPr>
        <w:t xml:space="preserve"> 20.09.12 por parte de este Tribunal;</w:t>
      </w:r>
    </w:p>
    <w:p w:rsidR="007B2466" w:rsidRDefault="007B2466" w:rsidP="007543CE">
      <w:pPr>
        <w:spacing w:after="0" w:line="360" w:lineRule="auto"/>
        <w:ind w:firstLine="708"/>
        <w:jc w:val="both"/>
        <w:rPr>
          <w:rFonts w:ascii="Arial" w:hAnsi="Arial" w:cs="Arial"/>
          <w:sz w:val="24"/>
          <w:szCs w:val="24"/>
        </w:rPr>
      </w:pPr>
      <w:r>
        <w:rPr>
          <w:rFonts w:ascii="Arial" w:hAnsi="Arial" w:cs="Arial"/>
          <w:b/>
          <w:bCs/>
          <w:sz w:val="24"/>
          <w:szCs w:val="24"/>
        </w:rPr>
        <w:lastRenderedPageBreak/>
        <w:t>ATENTO:</w:t>
      </w:r>
      <w:r>
        <w:rPr>
          <w:rFonts w:ascii="Arial" w:hAnsi="Arial" w:cs="Arial"/>
          <w:sz w:val="24"/>
          <w:szCs w:val="24"/>
        </w:rPr>
        <w:t xml:space="preserve"> a lo expuesto y a lo dispuesto por el Artículo 211 Literal B) de la Constitución de la República;                  </w:t>
      </w:r>
    </w:p>
    <w:p w:rsidR="007B2466" w:rsidRDefault="007B2466" w:rsidP="007543CE">
      <w:pPr>
        <w:spacing w:after="0" w:line="360" w:lineRule="auto"/>
        <w:jc w:val="center"/>
        <w:rPr>
          <w:rFonts w:ascii="Arial" w:hAnsi="Arial" w:cs="Arial"/>
          <w:b/>
          <w:bCs/>
          <w:sz w:val="24"/>
          <w:szCs w:val="24"/>
        </w:rPr>
      </w:pPr>
      <w:r>
        <w:rPr>
          <w:rFonts w:ascii="Arial" w:hAnsi="Arial" w:cs="Arial"/>
          <w:b/>
          <w:bCs/>
          <w:sz w:val="24"/>
          <w:szCs w:val="24"/>
        </w:rPr>
        <w:t>EL TRIBUNAL ACUERDA</w:t>
      </w:r>
    </w:p>
    <w:p w:rsidR="007B2466" w:rsidRDefault="007543CE" w:rsidP="007543CE">
      <w:pPr>
        <w:spacing w:after="0" w:line="360" w:lineRule="auto"/>
        <w:jc w:val="both"/>
        <w:rPr>
          <w:rFonts w:ascii="Arial" w:hAnsi="Arial" w:cs="Arial"/>
          <w:b/>
          <w:bCs/>
          <w:sz w:val="24"/>
          <w:szCs w:val="24"/>
        </w:rPr>
      </w:pPr>
      <w:r>
        <w:rPr>
          <w:rFonts w:ascii="Arial" w:hAnsi="Arial" w:cs="Arial"/>
          <w:b/>
          <w:bCs/>
          <w:sz w:val="24"/>
          <w:szCs w:val="24"/>
        </w:rPr>
        <w:t xml:space="preserve">1) </w:t>
      </w:r>
      <w:r w:rsidR="007B2466">
        <w:rPr>
          <w:rFonts w:ascii="Arial" w:hAnsi="Arial" w:cs="Arial"/>
          <w:sz w:val="24"/>
          <w:szCs w:val="24"/>
        </w:rPr>
        <w:t>Mantener la observación formulada con fecha 20.09.12</w:t>
      </w:r>
      <w:r>
        <w:rPr>
          <w:rFonts w:ascii="Arial" w:hAnsi="Arial" w:cs="Arial"/>
          <w:sz w:val="24"/>
          <w:szCs w:val="24"/>
        </w:rPr>
        <w:t>;</w:t>
      </w:r>
    </w:p>
    <w:p w:rsidR="003205B2" w:rsidRPr="003205B2" w:rsidRDefault="007B2466" w:rsidP="003205B2">
      <w:pPr>
        <w:spacing w:after="0" w:line="360" w:lineRule="auto"/>
        <w:jc w:val="both"/>
        <w:rPr>
          <w:rFonts w:ascii="Arial" w:hAnsi="Arial" w:cs="Arial"/>
          <w:bCs/>
          <w:sz w:val="24"/>
          <w:szCs w:val="24"/>
        </w:rPr>
      </w:pPr>
      <w:r>
        <w:rPr>
          <w:rFonts w:ascii="Arial" w:hAnsi="Arial" w:cs="Arial"/>
          <w:b/>
          <w:bCs/>
          <w:sz w:val="24"/>
          <w:szCs w:val="24"/>
        </w:rPr>
        <w:t>2)</w:t>
      </w:r>
      <w:r w:rsidR="007543CE">
        <w:rPr>
          <w:rFonts w:ascii="Arial" w:hAnsi="Arial" w:cs="Arial"/>
          <w:sz w:val="24"/>
          <w:szCs w:val="24"/>
        </w:rPr>
        <w:t xml:space="preserve"> </w:t>
      </w:r>
      <w:r w:rsidR="003205B2" w:rsidRPr="003205B2">
        <w:rPr>
          <w:rFonts w:ascii="Arial" w:hAnsi="Arial" w:cs="Arial"/>
          <w:bCs/>
          <w:sz w:val="24"/>
          <w:szCs w:val="24"/>
        </w:rPr>
        <w:t>Comunicar al Poder Ejecutivo y al Organismo; y</w:t>
      </w:r>
    </w:p>
    <w:p w:rsidR="007B2466" w:rsidRPr="003205B2" w:rsidRDefault="003205B2" w:rsidP="003205B2">
      <w:pPr>
        <w:spacing w:after="0" w:line="360" w:lineRule="auto"/>
        <w:jc w:val="both"/>
        <w:rPr>
          <w:rFonts w:ascii="Arial" w:hAnsi="Arial" w:cs="Arial"/>
          <w:sz w:val="24"/>
          <w:szCs w:val="24"/>
        </w:rPr>
      </w:pPr>
      <w:r>
        <w:rPr>
          <w:rFonts w:ascii="Arial" w:hAnsi="Arial" w:cs="Arial"/>
          <w:b/>
          <w:bCs/>
          <w:sz w:val="24"/>
          <w:szCs w:val="24"/>
        </w:rPr>
        <w:t xml:space="preserve">3) </w:t>
      </w:r>
      <w:r w:rsidRPr="003205B2">
        <w:rPr>
          <w:rFonts w:ascii="Arial" w:hAnsi="Arial" w:cs="Arial"/>
          <w:bCs/>
          <w:sz w:val="24"/>
          <w:szCs w:val="24"/>
        </w:rPr>
        <w:t>Dar cuenta a la Asamblea General.”</w:t>
      </w:r>
      <w:r w:rsidR="007B2466" w:rsidRPr="003205B2">
        <w:rPr>
          <w:rFonts w:ascii="Arial" w:hAnsi="Arial" w:cs="Arial"/>
          <w:sz w:val="24"/>
          <w:szCs w:val="24"/>
        </w:rPr>
        <w:tab/>
      </w:r>
    </w:p>
    <w:p w:rsidR="003205B2" w:rsidRDefault="003205B2">
      <w:pPr>
        <w:rPr>
          <w:rFonts w:ascii="Arial" w:hAnsi="Arial" w:cs="Arial"/>
          <w:sz w:val="20"/>
          <w:szCs w:val="20"/>
        </w:rPr>
      </w:pPr>
      <w:proofErr w:type="spellStart"/>
      <w:proofErr w:type="gramStart"/>
      <w:r>
        <w:rPr>
          <w:rFonts w:ascii="Arial" w:hAnsi="Arial" w:cs="Arial"/>
          <w:sz w:val="24"/>
          <w:szCs w:val="24"/>
        </w:rPr>
        <w:t>cr</w:t>
      </w:r>
      <w:proofErr w:type="spellEnd"/>
      <w:proofErr w:type="gramEnd"/>
    </w:p>
    <w:sectPr w:rsidR="003205B2" w:rsidSect="007543CE">
      <w:pgSz w:w="11906" w:h="16838" w:code="9"/>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466"/>
    <w:rsid w:val="00102CD2"/>
    <w:rsid w:val="003205B2"/>
    <w:rsid w:val="00335640"/>
    <w:rsid w:val="007543CE"/>
    <w:rsid w:val="007B2466"/>
    <w:rsid w:val="00B3757B"/>
    <w:rsid w:val="00F2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CARPETA  N°: 2013-17-1-0002081</vt:lpstr>
    </vt:vector>
  </TitlesOfParts>
  <Company>Lenovo</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2013-17-1-0002081</dc:title>
  <dc:subject/>
  <dc:creator>Lenovo User</dc:creator>
  <cp:keywords/>
  <dc:description/>
  <cp:lastModifiedBy> </cp:lastModifiedBy>
  <cp:revision>3</cp:revision>
  <cp:lastPrinted>2013-05-10T17:24:00Z</cp:lastPrinted>
  <dcterms:created xsi:type="dcterms:W3CDTF">2013-05-10T18:10:00Z</dcterms:created>
  <dcterms:modified xsi:type="dcterms:W3CDTF">2013-05-27T20:52:00Z</dcterms:modified>
</cp:coreProperties>
</file>